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70896" w14:textId="77777777" w:rsidR="00CD19CD" w:rsidRPr="000966B6" w:rsidRDefault="00CD19CD" w:rsidP="00374D24">
      <w:pPr>
        <w:ind w:left="0" w:firstLine="0"/>
        <w:rPr>
          <w:rFonts w:ascii="Century Schoolbook" w:hAnsi="Century Schoolbook" w:cs="Times New Roman"/>
          <w:sz w:val="24"/>
        </w:rPr>
      </w:pPr>
    </w:p>
    <w:p w14:paraId="0062245B" w14:textId="77777777" w:rsidR="00CD19CD" w:rsidRPr="000966B6" w:rsidRDefault="00CD19CD" w:rsidP="00374D24">
      <w:pPr>
        <w:ind w:left="0" w:firstLine="0"/>
        <w:rPr>
          <w:rFonts w:ascii="Century Schoolbook" w:hAnsi="Century Schoolbook" w:cs="Times New Roman"/>
          <w:sz w:val="24"/>
        </w:rPr>
        <w:sectPr w:rsidR="00CD19CD" w:rsidRPr="000966B6" w:rsidSect="00374D24">
          <w:headerReference w:type="default" r:id="rId8"/>
          <w:footerReference w:type="even" r:id="rId9"/>
          <w:footerReference w:type="default" r:id="rId10"/>
          <w:headerReference w:type="first" r:id="rId11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0"/>
        <w:gridCol w:w="360"/>
        <w:gridCol w:w="4400"/>
      </w:tblGrid>
      <w:tr w:rsidR="00374D24" w:rsidRPr="000966B6" w14:paraId="38A27409" w14:textId="77777777" w:rsidTr="00D72083">
        <w:tc>
          <w:tcPr>
            <w:tcW w:w="4590" w:type="dxa"/>
            <w:tcBorders>
              <w:left w:val="nil"/>
              <w:bottom w:val="nil"/>
              <w:right w:val="nil"/>
            </w:tcBorders>
          </w:tcPr>
          <w:p w14:paraId="50195494" w14:textId="77777777" w:rsidR="00374D24" w:rsidRPr="000966B6" w:rsidRDefault="00374D24" w:rsidP="00374D24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Century Schoolbook" w:eastAsiaTheme="majorEastAsia" w:hAnsi="Century Schoolbook"/>
                <w:b/>
                <w:bCs/>
                <w:color w:val="000000"/>
                <w:szCs w:val="24"/>
              </w:rPr>
            </w:pPr>
            <w:bookmarkStart w:id="0" w:name="_Hlk102127702"/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76CEA155" w14:textId="77777777" w:rsidR="00374D24" w:rsidRPr="000966B6" w:rsidRDefault="00374D24" w:rsidP="00374D24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Century Schoolbook" w:eastAsiaTheme="majorEastAsia" w:hAnsi="Century Schoolbook"/>
                <w:b/>
                <w:bCs/>
                <w:color w:val="000000"/>
                <w:szCs w:val="24"/>
              </w:rPr>
            </w:pPr>
          </w:p>
        </w:tc>
        <w:tc>
          <w:tcPr>
            <w:tcW w:w="4400" w:type="dxa"/>
            <w:tcBorders>
              <w:left w:val="nil"/>
              <w:bottom w:val="nil"/>
              <w:right w:val="nil"/>
            </w:tcBorders>
          </w:tcPr>
          <w:p w14:paraId="701033DC" w14:textId="77777777" w:rsidR="00374D24" w:rsidRPr="000966B6" w:rsidRDefault="00374D24" w:rsidP="00374D24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Century Schoolbook" w:eastAsiaTheme="majorEastAsia" w:hAnsi="Century Schoolbook"/>
                <w:b/>
                <w:bCs/>
                <w:color w:val="000000"/>
                <w:szCs w:val="24"/>
              </w:rPr>
            </w:pPr>
          </w:p>
        </w:tc>
      </w:tr>
      <w:tr w:rsidR="00374D24" w:rsidRPr="000966B6" w14:paraId="6073C57D" w14:textId="77777777" w:rsidTr="00D72083">
        <w:tc>
          <w:tcPr>
            <w:tcW w:w="4590" w:type="dxa"/>
            <w:tcBorders>
              <w:top w:val="nil"/>
              <w:left w:val="nil"/>
              <w:bottom w:val="nil"/>
            </w:tcBorders>
          </w:tcPr>
          <w:p w14:paraId="4B4A5383" w14:textId="77777777" w:rsidR="00374D24" w:rsidRPr="000966B6" w:rsidRDefault="00374D24" w:rsidP="00374D24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Century Schoolbook" w:eastAsiaTheme="majorEastAsia" w:hAnsi="Century Schoolbook"/>
                <w:b/>
                <w:bCs/>
                <w:color w:val="000000"/>
                <w:szCs w:val="24"/>
              </w:rPr>
            </w:pPr>
            <w:r w:rsidRPr="000966B6">
              <w:rPr>
                <w:rStyle w:val="normaltextrun"/>
                <w:rFonts w:ascii="Century Schoolbook" w:eastAsiaTheme="majorEastAsia" w:hAnsi="Century Schoolbook"/>
                <w:b/>
                <w:bCs/>
                <w:color w:val="000000"/>
                <w:szCs w:val="24"/>
              </w:rPr>
              <w:t xml:space="preserve">IN THE MATTER OF 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</w:tcPr>
          <w:p w14:paraId="7D72A50C" w14:textId="77777777" w:rsidR="00374D24" w:rsidRPr="000966B6" w:rsidRDefault="00374D24" w:rsidP="00374D24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Century Schoolbook" w:eastAsiaTheme="majorEastAsia" w:hAnsi="Century Schoolbook"/>
                <w:b/>
                <w:bCs/>
                <w:color w:val="000000"/>
                <w:szCs w:val="24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</w:tcPr>
          <w:p w14:paraId="3232C31C" w14:textId="0A72CE74" w:rsidR="00374D24" w:rsidRPr="000966B6" w:rsidRDefault="00374D24" w:rsidP="00374D24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Century Schoolbook" w:eastAsiaTheme="majorEastAsia" w:hAnsi="Century Schoolbook"/>
                <w:b/>
                <w:bCs/>
                <w:color w:val="000000"/>
                <w:szCs w:val="24"/>
              </w:rPr>
            </w:pPr>
            <w:r w:rsidRPr="000966B6">
              <w:rPr>
                <w:rStyle w:val="normaltextrun"/>
                <w:rFonts w:ascii="Century Schoolbook" w:eastAsiaTheme="majorEastAsia" w:hAnsi="Century Schoolbook"/>
                <w:b/>
                <w:bCs/>
                <w:color w:val="000000"/>
                <w:szCs w:val="24"/>
              </w:rPr>
              <w:t>MATTER NO. P2</w:t>
            </w:r>
            <w:r w:rsidR="00DA377F">
              <w:rPr>
                <w:rStyle w:val="normaltextrun"/>
                <w:rFonts w:ascii="Century Schoolbook" w:eastAsiaTheme="majorEastAsia" w:hAnsi="Century Schoolbook"/>
                <w:b/>
                <w:bCs/>
                <w:color w:val="000000"/>
                <w:szCs w:val="24"/>
              </w:rPr>
              <w:t>5-26-35B</w:t>
            </w:r>
          </w:p>
        </w:tc>
      </w:tr>
      <w:tr w:rsidR="00374D24" w:rsidRPr="000966B6" w14:paraId="759B61C3" w14:textId="77777777" w:rsidTr="00D72083">
        <w:tc>
          <w:tcPr>
            <w:tcW w:w="4590" w:type="dxa"/>
            <w:tcBorders>
              <w:top w:val="nil"/>
              <w:left w:val="nil"/>
              <w:bottom w:val="nil"/>
            </w:tcBorders>
          </w:tcPr>
          <w:p w14:paraId="546C2EB7" w14:textId="77777777" w:rsidR="00374D24" w:rsidRPr="000966B6" w:rsidRDefault="00374D24" w:rsidP="00374D24">
            <w:pPr>
              <w:pStyle w:val="paragraph"/>
              <w:spacing w:line="276" w:lineRule="auto"/>
              <w:textAlignment w:val="baseline"/>
              <w:rPr>
                <w:rStyle w:val="normaltextrun"/>
                <w:rFonts w:ascii="Century Schoolbook" w:eastAsiaTheme="majorEastAsia" w:hAnsi="Century Schoolbook"/>
                <w:b/>
                <w:bCs/>
                <w:color w:val="000000"/>
                <w:szCs w:val="24"/>
                <w:u w:val="single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</w:tcPr>
          <w:p w14:paraId="5549084F" w14:textId="77777777" w:rsidR="00374D24" w:rsidRPr="000966B6" w:rsidRDefault="00374D24" w:rsidP="00374D24">
            <w:pPr>
              <w:pStyle w:val="paragraph"/>
              <w:spacing w:line="276" w:lineRule="auto"/>
              <w:textAlignment w:val="baseline"/>
              <w:rPr>
                <w:rStyle w:val="normaltextrun"/>
                <w:rFonts w:ascii="Century Schoolbook" w:eastAsiaTheme="majorEastAsia" w:hAnsi="Century Schoolbook"/>
                <w:b/>
                <w:bCs/>
                <w:color w:val="000000"/>
                <w:szCs w:val="24"/>
                <w:u w:val="single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</w:tcPr>
          <w:p w14:paraId="6DD092C4" w14:textId="77777777" w:rsidR="00374D24" w:rsidRPr="000966B6" w:rsidRDefault="00374D24" w:rsidP="00374D24">
            <w:pPr>
              <w:pStyle w:val="paragraph"/>
              <w:spacing w:line="276" w:lineRule="auto"/>
              <w:textAlignment w:val="baseline"/>
              <w:rPr>
                <w:rStyle w:val="normaltextrun"/>
                <w:rFonts w:ascii="Century Schoolbook" w:eastAsiaTheme="majorEastAsia" w:hAnsi="Century Schoolbook"/>
                <w:b/>
                <w:bCs/>
                <w:color w:val="000000"/>
                <w:szCs w:val="24"/>
                <w:u w:val="single"/>
              </w:rPr>
            </w:pPr>
          </w:p>
        </w:tc>
      </w:tr>
      <w:tr w:rsidR="00374D24" w:rsidRPr="000966B6" w14:paraId="1A1B1F10" w14:textId="77777777" w:rsidTr="00D72083">
        <w:tc>
          <w:tcPr>
            <w:tcW w:w="4590" w:type="dxa"/>
            <w:tcBorders>
              <w:top w:val="nil"/>
              <w:left w:val="nil"/>
              <w:bottom w:val="nil"/>
            </w:tcBorders>
          </w:tcPr>
          <w:p w14:paraId="650259B8" w14:textId="1BD41854" w:rsidR="00374D24" w:rsidRPr="000966B6" w:rsidRDefault="0006427F" w:rsidP="00374D24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Century Schoolbook" w:eastAsiaTheme="majorEastAsia" w:hAnsi="Century Schoolbook"/>
                <w:b/>
                <w:bCs/>
                <w:color w:val="000000"/>
                <w:szCs w:val="24"/>
              </w:rPr>
            </w:pPr>
            <w:r>
              <w:rPr>
                <w:rStyle w:val="normaltextrun"/>
                <w:rFonts w:ascii="Century Schoolbook" w:eastAsiaTheme="majorEastAsia" w:hAnsi="Century Schoolbook"/>
                <w:b/>
                <w:bCs/>
                <w:color w:val="000000"/>
                <w:szCs w:val="24"/>
              </w:rPr>
              <w:t>JEANETTE M. EDMONDS,</w:t>
            </w:r>
            <w:r w:rsidR="00374D24" w:rsidRPr="000966B6">
              <w:rPr>
                <w:rStyle w:val="normaltextrun"/>
                <w:rFonts w:ascii="Century Schoolbook" w:eastAsiaTheme="majorEastAsia" w:hAnsi="Century Schoolbook"/>
                <w:b/>
                <w:bCs/>
                <w:color w:val="000000"/>
                <w:szCs w:val="24"/>
              </w:rPr>
              <w:t xml:space="preserve"> PH.D.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</w:tcPr>
          <w:p w14:paraId="2638C6A1" w14:textId="77777777" w:rsidR="00374D24" w:rsidRPr="000966B6" w:rsidRDefault="00374D24" w:rsidP="00374D24">
            <w:pPr>
              <w:pStyle w:val="paragraph"/>
              <w:spacing w:line="276" w:lineRule="auto"/>
              <w:textAlignment w:val="baseline"/>
              <w:rPr>
                <w:rStyle w:val="normaltextrun"/>
                <w:rFonts w:ascii="Century Schoolbook" w:eastAsiaTheme="majorEastAsia" w:hAnsi="Century Schoolbook"/>
                <w:b/>
                <w:bCs/>
                <w:color w:val="000000"/>
                <w:szCs w:val="24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</w:tcPr>
          <w:p w14:paraId="6B28DFB5" w14:textId="77777777" w:rsidR="00374D24" w:rsidRPr="000966B6" w:rsidRDefault="00374D24" w:rsidP="00374D24">
            <w:pPr>
              <w:pStyle w:val="paragraph"/>
              <w:spacing w:line="276" w:lineRule="auto"/>
              <w:textAlignment w:val="baseline"/>
              <w:rPr>
                <w:rStyle w:val="normaltextrun"/>
                <w:rFonts w:ascii="Century Schoolbook" w:eastAsiaTheme="majorEastAsia" w:hAnsi="Century Schoolbook"/>
                <w:b/>
                <w:bCs/>
                <w:i/>
                <w:iCs/>
                <w:color w:val="000000"/>
                <w:szCs w:val="24"/>
              </w:rPr>
            </w:pPr>
          </w:p>
        </w:tc>
      </w:tr>
      <w:tr w:rsidR="00374D24" w:rsidRPr="000966B6" w14:paraId="574CFCBB" w14:textId="77777777" w:rsidTr="00D72083">
        <w:tc>
          <w:tcPr>
            <w:tcW w:w="4590" w:type="dxa"/>
            <w:tcBorders>
              <w:top w:val="nil"/>
              <w:left w:val="nil"/>
              <w:bottom w:val="nil"/>
            </w:tcBorders>
          </w:tcPr>
          <w:p w14:paraId="1D83697A" w14:textId="77777777" w:rsidR="00374D24" w:rsidRPr="000966B6" w:rsidRDefault="00374D24" w:rsidP="00374D24">
            <w:pPr>
              <w:pStyle w:val="paragraph"/>
              <w:spacing w:line="276" w:lineRule="auto"/>
              <w:textAlignment w:val="baseline"/>
              <w:rPr>
                <w:rStyle w:val="normaltextrun"/>
                <w:rFonts w:ascii="Century Schoolbook" w:eastAsiaTheme="majorEastAsia" w:hAnsi="Century Schoolbook"/>
                <w:b/>
                <w:bCs/>
                <w:color w:val="000000"/>
                <w:szCs w:val="24"/>
                <w:u w:val="single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</w:tcPr>
          <w:p w14:paraId="55723DCB" w14:textId="77777777" w:rsidR="00374D24" w:rsidRPr="000966B6" w:rsidRDefault="00374D24" w:rsidP="00374D24">
            <w:pPr>
              <w:pStyle w:val="paragraph"/>
              <w:spacing w:line="276" w:lineRule="auto"/>
              <w:textAlignment w:val="baseline"/>
              <w:rPr>
                <w:rStyle w:val="normaltextrun"/>
                <w:rFonts w:ascii="Century Schoolbook" w:eastAsiaTheme="majorEastAsia" w:hAnsi="Century Schoolbook"/>
                <w:b/>
                <w:bCs/>
                <w:color w:val="000000"/>
                <w:szCs w:val="24"/>
                <w:u w:val="single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</w:tcPr>
          <w:p w14:paraId="1AB971BC" w14:textId="77777777" w:rsidR="00374D24" w:rsidRPr="000966B6" w:rsidRDefault="00374D24" w:rsidP="00374D24">
            <w:pPr>
              <w:pStyle w:val="paragraph"/>
              <w:spacing w:line="276" w:lineRule="auto"/>
              <w:textAlignment w:val="baseline"/>
              <w:rPr>
                <w:rStyle w:val="normaltextrun"/>
                <w:rFonts w:ascii="Century Schoolbook" w:eastAsiaTheme="majorEastAsia" w:hAnsi="Century Schoolbook"/>
                <w:b/>
                <w:bCs/>
                <w:color w:val="000000"/>
                <w:szCs w:val="24"/>
                <w:u w:val="single"/>
              </w:rPr>
            </w:pPr>
          </w:p>
        </w:tc>
      </w:tr>
      <w:tr w:rsidR="00374D24" w:rsidRPr="000966B6" w14:paraId="68F87804" w14:textId="77777777" w:rsidTr="00D72083">
        <w:tc>
          <w:tcPr>
            <w:tcW w:w="4590" w:type="dxa"/>
            <w:tcBorders>
              <w:top w:val="nil"/>
              <w:left w:val="nil"/>
              <w:bottom w:val="nil"/>
            </w:tcBorders>
          </w:tcPr>
          <w:p w14:paraId="3F887E0E" w14:textId="33EB7D52" w:rsidR="00374D24" w:rsidRPr="000966B6" w:rsidRDefault="00374D24" w:rsidP="00374D24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Century Schoolbook" w:eastAsiaTheme="majorEastAsia" w:hAnsi="Century Schoolbook"/>
                <w:b/>
                <w:bCs/>
                <w:color w:val="000000"/>
                <w:szCs w:val="24"/>
              </w:rPr>
            </w:pPr>
            <w:r w:rsidRPr="000966B6">
              <w:rPr>
                <w:rStyle w:val="normaltextrun"/>
                <w:rFonts w:ascii="Century Schoolbook" w:eastAsiaTheme="majorEastAsia" w:hAnsi="Century Schoolbook"/>
                <w:b/>
                <w:bCs/>
                <w:color w:val="000000"/>
                <w:szCs w:val="24"/>
              </w:rPr>
              <w:t xml:space="preserve">LICENSE NO. </w:t>
            </w:r>
            <w:r w:rsidR="00464ADA">
              <w:rPr>
                <w:rStyle w:val="normaltextrun"/>
                <w:rFonts w:ascii="Century Schoolbook" w:eastAsiaTheme="majorEastAsia" w:hAnsi="Century Schoolbook"/>
                <w:b/>
                <w:bCs/>
                <w:color w:val="000000"/>
                <w:szCs w:val="24"/>
              </w:rPr>
              <w:t>1592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</w:tcPr>
          <w:p w14:paraId="7258BD0B" w14:textId="77777777" w:rsidR="00374D24" w:rsidRPr="000966B6" w:rsidRDefault="00374D24" w:rsidP="00374D24">
            <w:pPr>
              <w:pStyle w:val="paragraph"/>
              <w:spacing w:line="276" w:lineRule="auto"/>
              <w:textAlignment w:val="baseline"/>
              <w:rPr>
                <w:rStyle w:val="normaltextrun"/>
                <w:rFonts w:ascii="Century Schoolbook" w:eastAsiaTheme="majorEastAsia" w:hAnsi="Century Schoolbook"/>
                <w:b/>
                <w:bCs/>
                <w:color w:val="000000"/>
                <w:szCs w:val="24"/>
                <w:u w:val="single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</w:tcPr>
          <w:p w14:paraId="515946A8" w14:textId="77777777" w:rsidR="00374D24" w:rsidRPr="000966B6" w:rsidRDefault="00374D24" w:rsidP="00374D24">
            <w:pPr>
              <w:pStyle w:val="paragraph"/>
              <w:spacing w:line="276" w:lineRule="auto"/>
              <w:textAlignment w:val="baseline"/>
              <w:rPr>
                <w:rStyle w:val="normaltextrun"/>
                <w:rFonts w:ascii="Century Schoolbook" w:eastAsiaTheme="majorEastAsia" w:hAnsi="Century Schoolbook"/>
                <w:b/>
                <w:bCs/>
                <w:color w:val="000000"/>
                <w:szCs w:val="24"/>
              </w:rPr>
            </w:pPr>
          </w:p>
        </w:tc>
      </w:tr>
      <w:tr w:rsidR="00374D24" w:rsidRPr="000966B6" w14:paraId="53F4C741" w14:textId="77777777" w:rsidTr="00D72083">
        <w:tc>
          <w:tcPr>
            <w:tcW w:w="4590" w:type="dxa"/>
            <w:tcBorders>
              <w:top w:val="nil"/>
              <w:left w:val="nil"/>
              <w:right w:val="nil"/>
            </w:tcBorders>
          </w:tcPr>
          <w:p w14:paraId="1F211B41" w14:textId="77777777" w:rsidR="00374D24" w:rsidRPr="000966B6" w:rsidRDefault="00374D24" w:rsidP="00374D24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Century Schoolbook" w:eastAsiaTheme="majorEastAsia" w:hAnsi="Century Schoolbook"/>
                <w:b/>
                <w:bCs/>
                <w:color w:val="000000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14:paraId="541F525F" w14:textId="77777777" w:rsidR="00374D24" w:rsidRPr="000966B6" w:rsidRDefault="00374D24" w:rsidP="00374D24">
            <w:pPr>
              <w:pStyle w:val="paragraph"/>
              <w:spacing w:line="276" w:lineRule="auto"/>
              <w:textAlignment w:val="baseline"/>
              <w:rPr>
                <w:rStyle w:val="normaltextrun"/>
                <w:rFonts w:ascii="Century Schoolbook" w:eastAsiaTheme="majorEastAsia" w:hAnsi="Century Schoolbook"/>
                <w:b/>
                <w:bCs/>
                <w:color w:val="000000"/>
                <w:szCs w:val="24"/>
                <w:u w:val="single"/>
              </w:rPr>
            </w:pPr>
          </w:p>
        </w:tc>
        <w:tc>
          <w:tcPr>
            <w:tcW w:w="4400" w:type="dxa"/>
            <w:tcBorders>
              <w:top w:val="nil"/>
              <w:left w:val="nil"/>
              <w:right w:val="nil"/>
            </w:tcBorders>
          </w:tcPr>
          <w:p w14:paraId="50A7E479" w14:textId="77777777" w:rsidR="00374D24" w:rsidRPr="000966B6" w:rsidRDefault="00374D24" w:rsidP="00374D24">
            <w:pPr>
              <w:pStyle w:val="paragraph"/>
              <w:spacing w:line="276" w:lineRule="auto"/>
              <w:textAlignment w:val="baseline"/>
              <w:rPr>
                <w:rStyle w:val="normaltextrun"/>
                <w:rFonts w:ascii="Century Schoolbook" w:eastAsiaTheme="majorEastAsia" w:hAnsi="Century Schoolbook"/>
                <w:b/>
                <w:bCs/>
                <w:color w:val="000000"/>
                <w:szCs w:val="24"/>
                <w:u w:val="single"/>
              </w:rPr>
            </w:pPr>
          </w:p>
        </w:tc>
      </w:tr>
      <w:bookmarkEnd w:id="0"/>
    </w:tbl>
    <w:p w14:paraId="32A092B6" w14:textId="77777777" w:rsidR="00A60EB9" w:rsidRDefault="00A60EB9" w:rsidP="00A60EB9">
      <w:pPr>
        <w:ind w:left="90" w:firstLine="0"/>
        <w:jc w:val="both"/>
        <w:rPr>
          <w:rFonts w:ascii="Century Schoolbook" w:hAnsi="Century Schoolbook" w:cs="Times New Roman"/>
          <w:sz w:val="24"/>
        </w:rPr>
      </w:pPr>
    </w:p>
    <w:p w14:paraId="4E7E1063" w14:textId="77777777" w:rsidR="00DA377F" w:rsidRPr="000966B6" w:rsidRDefault="00DA377F" w:rsidP="00DA377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entury Schoolbook" w:eastAsiaTheme="majorEastAsia" w:hAnsi="Century Schoolbook"/>
          <w:b/>
          <w:bCs/>
          <w:color w:val="000000"/>
        </w:rPr>
      </w:pPr>
      <w:r w:rsidRPr="000966B6">
        <w:rPr>
          <w:rStyle w:val="normaltextrun"/>
          <w:rFonts w:ascii="Century Schoolbook" w:eastAsiaTheme="majorEastAsia" w:hAnsi="Century Schoolbook"/>
          <w:b/>
          <w:bCs/>
          <w:color w:val="000000"/>
        </w:rPr>
        <w:t>NOTICE OF HEARING</w:t>
      </w:r>
    </w:p>
    <w:p w14:paraId="26F0B10A" w14:textId="77777777" w:rsidR="00A60EB9" w:rsidRDefault="00A60EB9" w:rsidP="00A60EB9">
      <w:pPr>
        <w:ind w:left="90" w:firstLine="0"/>
        <w:jc w:val="both"/>
        <w:rPr>
          <w:rFonts w:ascii="Century Schoolbook" w:hAnsi="Century Schoolbook" w:cs="Times New Roman"/>
          <w:sz w:val="24"/>
        </w:rPr>
      </w:pPr>
    </w:p>
    <w:p w14:paraId="45C5DC9F" w14:textId="55292802" w:rsidR="00A60EB9" w:rsidRPr="00A60EB9" w:rsidRDefault="00A60EB9" w:rsidP="00A60EB9">
      <w:pPr>
        <w:spacing w:line="276" w:lineRule="auto"/>
        <w:ind w:left="90" w:firstLine="0"/>
        <w:rPr>
          <w:rFonts w:ascii="Century Schoolbook" w:hAnsi="Century Schoolbook" w:cs="Times New Roman"/>
          <w:sz w:val="24"/>
        </w:rPr>
      </w:pPr>
      <w:r w:rsidRPr="00A60EB9">
        <w:rPr>
          <w:rFonts w:ascii="Century Schoolbook" w:hAnsi="Century Schoolbook" w:cs="Times New Roman"/>
          <w:sz w:val="24"/>
        </w:rPr>
        <w:t>PLEASE TAKE NOTICE that the evidentiary hearing in the above-captioned matter is set before a hearing panel of the Louisiana State Board of Examiners of Psychologists (“Board”).</w:t>
      </w:r>
      <w:r w:rsidRPr="00A60EB9">
        <w:rPr>
          <w:rFonts w:ascii="Century Schoolbook" w:hAnsi="Century Schoolbook" w:cs="Times New Roman"/>
          <w:sz w:val="24"/>
        </w:rPr>
        <w:br/>
      </w:r>
      <w:r w:rsidRPr="00A60EB9">
        <w:rPr>
          <w:rFonts w:ascii="Century Schoolbook" w:hAnsi="Century Schoolbook" w:cs="Times New Roman"/>
          <w:sz w:val="24"/>
        </w:rPr>
        <w:br/>
        <w:t xml:space="preserve">The Board will convene in person to adjudicate this matter at </w:t>
      </w:r>
      <w:r w:rsidRPr="00A60EB9">
        <w:rPr>
          <w:rFonts w:ascii="Century Schoolbook" w:hAnsi="Century Schoolbook" w:cs="Times New Roman"/>
          <w:b/>
          <w:bCs/>
          <w:sz w:val="24"/>
        </w:rPr>
        <w:t>8:30 a.m. on Sunday, March 8, 2026</w:t>
      </w:r>
      <w:r w:rsidRPr="00A60EB9">
        <w:rPr>
          <w:rFonts w:ascii="Century Schoolbook" w:hAnsi="Century Schoolbook" w:cs="Times New Roman"/>
          <w:sz w:val="24"/>
        </w:rPr>
        <w:t xml:space="preserve">, at the Board office located at </w:t>
      </w:r>
      <w:r w:rsidRPr="00A60EB9">
        <w:rPr>
          <w:rFonts w:ascii="Century Schoolbook" w:hAnsi="Century Schoolbook" w:cs="Times New Roman"/>
          <w:b/>
          <w:bCs/>
          <w:sz w:val="24"/>
        </w:rPr>
        <w:t>4334 South Sherwood Forest Blvd., Suite C-150, Baton Rouge, Louisiana 70816.</w:t>
      </w:r>
      <w:r w:rsidRPr="00A60EB9">
        <w:rPr>
          <w:rFonts w:ascii="Century Schoolbook" w:hAnsi="Century Schoolbook" w:cs="Times New Roman"/>
          <w:b/>
          <w:bCs/>
          <w:sz w:val="24"/>
        </w:rPr>
        <w:br/>
      </w:r>
      <w:r w:rsidRPr="00A60EB9">
        <w:rPr>
          <w:rFonts w:ascii="Century Schoolbook" w:hAnsi="Century Schoolbook" w:cs="Times New Roman"/>
          <w:sz w:val="24"/>
        </w:rPr>
        <w:br/>
        <w:t>Unless otherwise requested by Respondent: (a) the Board shall enter executive session to conduct the hearing in this matter pursuant to La. R.S. 42:17(A)(1); and (b) all deliberations will be conducted in executive session in accordance with La. R.S. 42:17(A)(1).</w:t>
      </w:r>
      <w:r w:rsidRPr="00A60EB9">
        <w:rPr>
          <w:rFonts w:ascii="Century Schoolbook" w:hAnsi="Century Schoolbook" w:cs="Times New Roman"/>
          <w:sz w:val="24"/>
        </w:rPr>
        <w:br/>
      </w:r>
      <w:r w:rsidRPr="00A60EB9">
        <w:rPr>
          <w:rFonts w:ascii="Century Schoolbook" w:hAnsi="Century Schoolbook" w:cs="Times New Roman"/>
          <w:sz w:val="24"/>
        </w:rPr>
        <w:br/>
        <w:t>Board members may consult with general counsel regarding procedural or legal matters during the hearing as needed, consistent with Louisiana law.</w:t>
      </w:r>
    </w:p>
    <w:p w14:paraId="620B4F11" w14:textId="77777777" w:rsidR="000966B6" w:rsidRDefault="000966B6" w:rsidP="00A60EB9">
      <w:pPr>
        <w:spacing w:line="276" w:lineRule="auto"/>
        <w:ind w:left="0" w:firstLine="0"/>
        <w:rPr>
          <w:rFonts w:eastAsia="Times New Roman" w:cs="Times New Roman"/>
          <w:b/>
          <w:bCs/>
          <w:color w:val="3B3838"/>
          <w:szCs w:val="20"/>
          <w:u w:val="single"/>
        </w:rPr>
      </w:pPr>
    </w:p>
    <w:p w14:paraId="46A0B2EA" w14:textId="77777777" w:rsidR="00464ADA" w:rsidRDefault="00464ADA" w:rsidP="000966B6">
      <w:pPr>
        <w:ind w:left="0" w:firstLine="0"/>
        <w:jc w:val="both"/>
        <w:rPr>
          <w:rFonts w:eastAsia="Times New Roman" w:cs="Times New Roman"/>
          <w:b/>
          <w:bCs/>
          <w:color w:val="3B3838"/>
          <w:szCs w:val="20"/>
          <w:u w:val="single"/>
        </w:rPr>
      </w:pPr>
    </w:p>
    <w:p w14:paraId="7B54D81E" w14:textId="77777777" w:rsidR="00464ADA" w:rsidRDefault="00464ADA" w:rsidP="000966B6">
      <w:pPr>
        <w:ind w:left="0" w:firstLine="0"/>
        <w:jc w:val="both"/>
        <w:rPr>
          <w:rFonts w:eastAsia="Times New Roman" w:cs="Times New Roman"/>
          <w:b/>
          <w:bCs/>
          <w:color w:val="3B3838"/>
          <w:szCs w:val="20"/>
          <w:u w:val="single"/>
        </w:rPr>
      </w:pPr>
    </w:p>
    <w:p w14:paraId="27FCED68" w14:textId="77777777" w:rsidR="00464ADA" w:rsidRDefault="00464ADA" w:rsidP="000966B6">
      <w:pPr>
        <w:ind w:left="0" w:firstLine="0"/>
        <w:jc w:val="both"/>
        <w:rPr>
          <w:rFonts w:eastAsia="Times New Roman" w:cs="Times New Roman"/>
          <w:b/>
          <w:bCs/>
          <w:color w:val="3B3838"/>
          <w:szCs w:val="20"/>
          <w:u w:val="single"/>
        </w:rPr>
      </w:pPr>
    </w:p>
    <w:p w14:paraId="1E854FD4" w14:textId="77777777" w:rsidR="00464ADA" w:rsidRDefault="00464ADA" w:rsidP="000966B6">
      <w:pPr>
        <w:ind w:left="0" w:firstLine="0"/>
        <w:jc w:val="both"/>
        <w:rPr>
          <w:rFonts w:eastAsia="Times New Roman" w:cs="Times New Roman"/>
          <w:b/>
          <w:bCs/>
          <w:color w:val="3B3838"/>
          <w:szCs w:val="20"/>
          <w:u w:val="single"/>
        </w:rPr>
      </w:pPr>
    </w:p>
    <w:p w14:paraId="02980B1B" w14:textId="2D2C7B5C" w:rsidR="000966B6" w:rsidRDefault="000966B6" w:rsidP="000966B6">
      <w:pPr>
        <w:ind w:left="0" w:firstLine="0"/>
        <w:jc w:val="both"/>
        <w:rPr>
          <w:rFonts w:eastAsia="Times New Roman" w:cs="Times New Roman"/>
          <w:b/>
          <w:bCs/>
          <w:color w:val="3B3838"/>
          <w:szCs w:val="20"/>
          <w:u w:val="single"/>
        </w:rPr>
      </w:pPr>
      <w:r w:rsidRPr="00A66734">
        <w:rPr>
          <w:rFonts w:eastAsia="Times New Roman" w:cs="Times New Roman"/>
          <w:b/>
          <w:bCs/>
          <w:noProof/>
          <w:color w:val="3B383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F0FC60" wp14:editId="00F0B965">
                <wp:simplePos x="0" y="0"/>
                <wp:positionH relativeFrom="column">
                  <wp:posOffset>-350520</wp:posOffset>
                </wp:positionH>
                <wp:positionV relativeFrom="paragraph">
                  <wp:posOffset>130175</wp:posOffset>
                </wp:positionV>
                <wp:extent cx="6774180" cy="7620"/>
                <wp:effectExtent l="0" t="0" r="26670" b="30480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41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AF16F2" id="Straight Connector 2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6pt,10.25pt" to="505.8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GsBnwEAAJcDAAAOAAAAZHJzL2Uyb0RvYy54bWysU8tu2zAQvAfoPxC815KMwg4EyzkkaC9F&#10;E+TxAQy1tAjwBZK15L/Pcm3LQVOgaNELxcfO7M7sanMzWcP2EJP2ruPNouYMnPS9druOvzx//XzN&#10;WcrC9cJ4Bx0/QOI3209XmzG0sPSDNz1EhiQutWPo+JBzaKsqyQGsSAsfwOGj8tGKjMe4q/ooRmS3&#10;plrW9aoafexD9BJSwtu74yPfEr9SIPO9UgkyMx3H2jKtkdbXslbbjWh3UYRBy1MZ4h+qsEI7TDpT&#10;3Yks2M+oP1BZLaNPXuWF9LbySmkJpAHVNPUvap4GEYC0oDkpzDal/0crf+xv3UNEG8aQ2hQeYlEx&#10;qWjLF+tjE5l1mM2CKTOJl6v1+ktzjZ5KfFuvluRldcGGmPI38JaVTceNdkWKaMX+e8qYD0PPIXi4&#10;ZKddPhgowcY9gmK6x3wNoWkw4NZEthfYUiEluNyUNiIfRReY0sbMwPrPwFN8gQINzd+AZwRl9i7P&#10;YKudj7/LnqdzyeoYf3bgqLtY8Or7A/WFrMHuk8LTpJbxen8m+OV/2r4BAAD//wMAUEsDBBQABgAI&#10;AAAAIQC8AXZp4QAAAAoBAAAPAAAAZHJzL2Rvd25yZXYueG1sTI9Ra8IwEMffB/sO4QZ706SFulGb&#10;ighjThiiG+hjbG5tt+ZSkmjrt1982h7v7sf/fv9iMZqOXdD51pKEZCqAIVVWt1RL+Px4mTwD80GR&#10;Vp0llHBFD4vy/q5QubYD7fCyDzWLIeRzJaEJoc8591WDRvmp7ZHi7cs6o0IcXc21U0MMNx1PhZhx&#10;o1qKHxrV46rB6md/NhLe3Xq9Wm6u37Q9muGQbg7bt/FVyseHcTkHFnAMfzDc9KM6lNHpZM+kPesk&#10;TLIsjaiEVGTAboBIkhmwU9wkT8DLgv+vUP4CAAD//wMAUEsBAi0AFAAGAAgAAAAhALaDOJL+AAAA&#10;4QEAABMAAAAAAAAAAAAAAAAAAAAAAFtDb250ZW50X1R5cGVzXS54bWxQSwECLQAUAAYACAAAACEA&#10;OP0h/9YAAACUAQAACwAAAAAAAAAAAAAAAAAvAQAAX3JlbHMvLnJlbHNQSwECLQAUAAYACAAAACEA&#10;sIBrAZ8BAACXAwAADgAAAAAAAAAAAAAAAAAuAgAAZHJzL2Uyb0RvYy54bWxQSwECLQAUAAYACAAA&#10;ACEAvAF2aeEAAAAKAQAADwAAAAAAAAAAAAAAAAD5AwAAZHJzL2Rvd25yZXYueG1sUEsFBgAAAAAE&#10;AAQA8wAAAAcFAAAAAA==&#10;" strokecolor="#156082 [3204]" strokeweight=".5pt">
                <v:stroke joinstyle="miter"/>
              </v:line>
            </w:pict>
          </mc:Fallback>
        </mc:AlternateContent>
      </w:r>
    </w:p>
    <w:p w14:paraId="360C79C4" w14:textId="6F802CF4" w:rsidR="001718FD" w:rsidRDefault="00925DE9" w:rsidP="000966B6">
      <w:pPr>
        <w:ind w:left="0" w:firstLine="0"/>
        <w:jc w:val="both"/>
      </w:pPr>
      <w:r w:rsidRPr="00956C3B">
        <w:rPr>
          <w:rFonts w:eastAsia="Times New Roman" w:cs="Times New Roman"/>
          <w:b/>
          <w:bCs/>
          <w:color w:val="3B3838"/>
          <w:szCs w:val="20"/>
          <w:u w:val="single"/>
        </w:rPr>
        <w:t>NOTICE:</w:t>
      </w:r>
      <w:r w:rsidRPr="00956C3B">
        <w:rPr>
          <w:rFonts w:eastAsia="Times New Roman" w:cs="Times New Roman"/>
          <w:color w:val="3B3838"/>
          <w:szCs w:val="20"/>
        </w:rPr>
        <w:t> </w:t>
      </w:r>
      <w:r w:rsidRPr="00956C3B">
        <w:rPr>
          <w:rFonts w:eastAsia="Times New Roman" w:cs="Times New Roman"/>
          <w:color w:val="000000"/>
          <w:szCs w:val="20"/>
        </w:rPr>
        <w:t xml:space="preserve"> </w:t>
      </w:r>
      <w:r w:rsidRPr="00956C3B">
        <w:rPr>
          <w:szCs w:val="20"/>
          <w:u w:val="single"/>
        </w:rPr>
        <w:t>La. R.S. 44:33.1</w:t>
      </w:r>
      <w:r w:rsidRPr="00956C3B">
        <w:rPr>
          <w:szCs w:val="20"/>
        </w:rPr>
        <w:t xml:space="preserve"> - In compliance with La. R.S. 44:33.1, the LSBEP hereby gives notice that information submitted to the LSBEP may become public record pursuant to the provisions of Louisiana Public Records Law, La. R.S. 44:1.</w:t>
      </w:r>
    </w:p>
    <w:sectPr w:rsidR="001718FD" w:rsidSect="000966B6">
      <w:headerReference w:type="even" r:id="rId12"/>
      <w:headerReference w:type="default" r:id="rId13"/>
      <w:headerReference w:type="first" r:id="rId14"/>
      <w:type w:val="continuous"/>
      <w:pgSz w:w="12240" w:h="15840"/>
      <w:pgMar w:top="1440" w:right="1440" w:bottom="27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4D36F" w14:textId="77777777" w:rsidR="00FF0493" w:rsidRDefault="00FF0493" w:rsidP="007A2518">
      <w:r>
        <w:separator/>
      </w:r>
    </w:p>
  </w:endnote>
  <w:endnote w:type="continuationSeparator" w:id="0">
    <w:p w14:paraId="3D88E7C7" w14:textId="77777777" w:rsidR="00FF0493" w:rsidRDefault="00FF0493" w:rsidP="007A2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7273439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B9A51FE" w14:textId="77777777" w:rsidR="00374D24" w:rsidRDefault="00374D24" w:rsidP="0058127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28126508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A48759C" w14:textId="77777777" w:rsidR="00374D24" w:rsidRDefault="00374D24" w:rsidP="0058127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8D4B092" w14:textId="77777777" w:rsidR="00374D24" w:rsidRDefault="00374D24" w:rsidP="00D239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Times New Roman" w:hAnsi="Times New Roman" w:cs="Times New Roman"/>
        <w:sz w:val="24"/>
        <w:szCs w:val="24"/>
      </w:rPr>
      <w:id w:val="-6220042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4E019B2" w14:textId="77777777" w:rsidR="00374D24" w:rsidRPr="00D23964" w:rsidRDefault="00374D24" w:rsidP="00581270">
        <w:pPr>
          <w:pStyle w:val="Footer"/>
          <w:framePr w:wrap="none" w:vAnchor="text" w:hAnchor="margin" w:xAlign="center" w:y="1"/>
          <w:rPr>
            <w:rStyle w:val="PageNumber"/>
            <w:rFonts w:ascii="Times New Roman" w:hAnsi="Times New Roman" w:cs="Times New Roman"/>
            <w:sz w:val="24"/>
            <w:szCs w:val="24"/>
          </w:rPr>
        </w:pPr>
        <w:r w:rsidRPr="00D23964">
          <w:rPr>
            <w:rStyle w:val="PageNumber"/>
            <w:rFonts w:ascii="Times New Roman" w:hAnsi="Times New Roman" w:cs="Times New Roman"/>
            <w:sz w:val="24"/>
            <w:szCs w:val="24"/>
          </w:rPr>
          <w:fldChar w:fldCharType="begin"/>
        </w:r>
        <w:r w:rsidRPr="00D23964">
          <w:rPr>
            <w:rStyle w:val="PageNumber"/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Pr="00D23964">
          <w:rPr>
            <w:rStyle w:val="PageNumber"/>
            <w:rFonts w:ascii="Times New Roman" w:hAnsi="Times New Roman" w:cs="Times New Roman"/>
            <w:sz w:val="24"/>
            <w:szCs w:val="24"/>
          </w:rPr>
          <w:fldChar w:fldCharType="separate"/>
        </w:r>
        <w:r w:rsidRPr="00D23964">
          <w:rPr>
            <w:rStyle w:val="PageNumber"/>
            <w:rFonts w:ascii="Times New Roman" w:hAnsi="Times New Roman" w:cs="Times New Roman"/>
            <w:noProof/>
            <w:sz w:val="24"/>
            <w:szCs w:val="24"/>
          </w:rPr>
          <w:t>1</w:t>
        </w:r>
        <w:r w:rsidRPr="00D23964">
          <w:rPr>
            <w:rStyle w:val="PageNumber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4467FA2" w14:textId="77777777" w:rsidR="00374D24" w:rsidRPr="00D23964" w:rsidRDefault="00374D24" w:rsidP="00D23964">
    <w:pPr>
      <w:pStyle w:val="Footer"/>
      <w:ind w:right="360"/>
      <w:jc w:val="center"/>
      <w:rPr>
        <w:rFonts w:ascii="Times New Roman" w:hAnsi="Times New Roman" w:cs="Times New Roman"/>
        <w:sz w:val="24"/>
        <w:szCs w:val="24"/>
      </w:rPr>
    </w:pPr>
  </w:p>
  <w:p w14:paraId="6F9B25A4" w14:textId="77777777" w:rsidR="00374D24" w:rsidRPr="00F1188A" w:rsidRDefault="00374D24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92B83" w14:textId="77777777" w:rsidR="00FF0493" w:rsidRDefault="00FF0493" w:rsidP="007A2518">
      <w:r>
        <w:separator/>
      </w:r>
    </w:p>
  </w:footnote>
  <w:footnote w:type="continuationSeparator" w:id="0">
    <w:p w14:paraId="740B51BC" w14:textId="77777777" w:rsidR="00FF0493" w:rsidRDefault="00FF0493" w:rsidP="007A2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E323C" w14:textId="77777777" w:rsidR="00374D24" w:rsidRDefault="00374D24">
    <w:pPr>
      <w:pStyle w:val="Header"/>
    </w:pPr>
    <w:r>
      <w:rPr>
        <w:noProof/>
      </w:rPr>
      <w:drawing>
        <wp:inline distT="0" distB="0" distL="0" distR="0" wp14:anchorId="6DCA60BE" wp14:editId="673AE2CE">
          <wp:extent cx="6715125" cy="1856703"/>
          <wp:effectExtent l="0" t="0" r="0" b="0"/>
          <wp:docPr id="412545302" name="Picture 412545302" descr="Letterhead of the Louisiana State Board of Examiners of Psychologists, showing the Board’s official seal. Includes Board address: 4334 South Sherwood Forest Blvd., Suite C-150, Baton Rouge, LA 70816; phone (225) 295-8410; fax (225) 295-8413; email: lsbep@lsbep.org&#10;; website: www.lsbep.org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2545302" name="Picture 412545302" descr="Letterhead of the Louisiana State Board of Examiners of Psychologists, showing the Board’s official seal. Includes Board address: 4334 South Sherwood Forest Blvd., Suite C-150, Baton Rouge, LA 70816; phone (225) 295-8410; fax (225) 295-8413; email: lsbep@lsbep.org&#10;; website: www.lsbep.org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50674" cy="18665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981C4" w14:textId="77777777" w:rsidR="00374D24" w:rsidRDefault="00374D24" w:rsidP="00140FC7">
    <w:pPr>
      <w:pStyle w:val="Header"/>
      <w:jc w:val="center"/>
    </w:pPr>
    <w:r>
      <w:rPr>
        <w:noProof/>
      </w:rPr>
      <w:drawing>
        <wp:inline distT="0" distB="0" distL="0" distR="0" wp14:anchorId="443B1E97" wp14:editId="5CF672F6">
          <wp:extent cx="6269039" cy="1139825"/>
          <wp:effectExtent l="0" t="0" r="5080" b="3175"/>
          <wp:docPr id="1850545492" name="Picture 1" descr="Letterhead of the Louisiana State Board of Examiners of Psychologists, showing the Board’s official seal. Includes Board address: 4334 South Sherwood Forest Blvd., Suite C-150, Baton Rouge, LA 70816; phone (225) 295-8410; fax (225) 295-8413; email: lsbep@lsbep.org&#10;; website: www.lsbep.org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0545492" name="Picture 1" descr="Letterhead of the Louisiana State Board of Examiners of Psychologists, showing the Board’s official seal. Includes Board address: 4334 South Sherwood Forest Blvd., Suite C-150, Baton Rouge, LA 70816; phone (225) 295-8410; fax (225) 295-8413; email: lsbep@lsbep.org&#10;; website: www.lsbep.org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7233" cy="11576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74149E" w14:textId="77777777" w:rsidR="00374D24" w:rsidRDefault="00374D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EDC63" w14:textId="77777777" w:rsidR="00374D24" w:rsidRDefault="00374D2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3DB2F" w14:textId="77777777" w:rsidR="00374D24" w:rsidRDefault="00374D24" w:rsidP="009A1553">
    <w:pPr>
      <w:pStyle w:val="Header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Matter No. P23-24-08C</w:t>
    </w:r>
  </w:p>
  <w:p w14:paraId="614C7303" w14:textId="77777777" w:rsidR="00374D24" w:rsidRPr="00492C8B" w:rsidRDefault="00374D24" w:rsidP="009A1553">
    <w:pPr>
      <w:pStyle w:val="Header"/>
      <w:jc w:val="right"/>
      <w:rPr>
        <w:i/>
        <w:iCs/>
      </w:rPr>
    </w:pPr>
    <w:r>
      <w:rPr>
        <w:rFonts w:ascii="Times New Roman" w:hAnsi="Times New Roman" w:cs="Times New Roman"/>
        <w:i/>
        <w:iCs/>
        <w:sz w:val="16"/>
        <w:szCs w:val="16"/>
      </w:rPr>
      <w:t>Notice of Hearing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85AEA" w14:textId="77777777" w:rsidR="00374D24" w:rsidRDefault="00374D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22F46"/>
    <w:multiLevelType w:val="multilevel"/>
    <w:tmpl w:val="9A3C6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68011D"/>
    <w:multiLevelType w:val="multilevel"/>
    <w:tmpl w:val="93ACC6C2"/>
    <w:styleLink w:val="AgendaFormat"/>
    <w:lvl w:ilvl="0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55481731">
    <w:abstractNumId w:val="1"/>
  </w:num>
  <w:num w:numId="2" w16cid:durableId="47413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readOnly" w:formatting="1" w:enforcement="1" w:cryptProviderType="rsaAES" w:cryptAlgorithmClass="hash" w:cryptAlgorithmType="typeAny" w:cryptAlgorithmSid="14" w:cryptSpinCount="100000" w:hash="YdTsykHSOySFDAyHZGmEFZoR5+l8uO2kxa9ZheOOfpi2opz+4gaqsHtU7Pz088Xwdr03365TKyyaRSwluxy48Q==" w:salt="T2u+eodjdp23Bah2NcI+jg==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D24"/>
    <w:rsid w:val="0000056C"/>
    <w:rsid w:val="0002418A"/>
    <w:rsid w:val="0006427F"/>
    <w:rsid w:val="000966B6"/>
    <w:rsid w:val="001718FD"/>
    <w:rsid w:val="00171B9F"/>
    <w:rsid w:val="002C6297"/>
    <w:rsid w:val="003016F5"/>
    <w:rsid w:val="003476CD"/>
    <w:rsid w:val="00374D24"/>
    <w:rsid w:val="00464ADA"/>
    <w:rsid w:val="004F741E"/>
    <w:rsid w:val="0052685E"/>
    <w:rsid w:val="005A625F"/>
    <w:rsid w:val="005E2D66"/>
    <w:rsid w:val="005E3D7C"/>
    <w:rsid w:val="006B005F"/>
    <w:rsid w:val="006D5231"/>
    <w:rsid w:val="007A2518"/>
    <w:rsid w:val="00892823"/>
    <w:rsid w:val="00911649"/>
    <w:rsid w:val="00913FA4"/>
    <w:rsid w:val="00925DE9"/>
    <w:rsid w:val="00956C3B"/>
    <w:rsid w:val="009A6D13"/>
    <w:rsid w:val="00A469FC"/>
    <w:rsid w:val="00A60EB9"/>
    <w:rsid w:val="00B426D9"/>
    <w:rsid w:val="00BA31E5"/>
    <w:rsid w:val="00C17787"/>
    <w:rsid w:val="00C84F0A"/>
    <w:rsid w:val="00CD19CD"/>
    <w:rsid w:val="00DA377F"/>
    <w:rsid w:val="00ED67BA"/>
    <w:rsid w:val="00EE1951"/>
    <w:rsid w:val="00F80585"/>
    <w:rsid w:val="00FB28FB"/>
    <w:rsid w:val="00FF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123E6"/>
  <w15:chartTrackingRefBased/>
  <w15:docId w15:val="{0E147182-76F6-4128-B199-A8B4042D3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Cs w:val="24"/>
        <w:lang w:val="en-US" w:eastAsia="en-US" w:bidi="ar-SA"/>
        <w14:numSpacing w14:val="tabular"/>
      </w:rPr>
    </w:rPrDefault>
    <w:pPrDefault>
      <w:pPr>
        <w:ind w:left="360" w:firstLine="28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6F5"/>
  </w:style>
  <w:style w:type="paragraph" w:styleId="Heading1">
    <w:name w:val="heading 1"/>
    <w:basedOn w:val="Normal"/>
    <w:next w:val="Normal"/>
    <w:link w:val="Heading1Char"/>
    <w:uiPriority w:val="9"/>
    <w:qFormat/>
    <w:rsid w:val="00374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4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4D2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4D2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4D2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4D2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4D2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4D2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4D2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gendaFormat">
    <w:name w:val="Agenda Format"/>
    <w:uiPriority w:val="99"/>
    <w:rsid w:val="009A6D13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374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4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4D2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4D2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4D2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4D2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4D2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4D2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4D2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4D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4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4D24"/>
    <w:pPr>
      <w:numPr>
        <w:ilvl w:val="1"/>
      </w:numPr>
      <w:spacing w:after="160"/>
      <w:ind w:left="360" w:firstLine="288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4D2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4D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4D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4D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4D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4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4D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4D2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74D24"/>
    <w:pPr>
      <w:tabs>
        <w:tab w:val="center" w:pos="4680"/>
        <w:tab w:val="right" w:pos="9360"/>
      </w:tabs>
      <w:ind w:left="0" w:firstLine="0"/>
    </w:pPr>
    <w:rPr>
      <w:rFonts w:asciiTheme="minorHAnsi" w:hAnsiTheme="minorHAnsi"/>
      <w:kern w:val="0"/>
      <w:sz w:val="22"/>
      <w:szCs w:val="22"/>
      <w14:numSpacing w14:val="default"/>
    </w:rPr>
  </w:style>
  <w:style w:type="character" w:customStyle="1" w:styleId="HeaderChar">
    <w:name w:val="Header Char"/>
    <w:basedOn w:val="DefaultParagraphFont"/>
    <w:link w:val="Header"/>
    <w:uiPriority w:val="99"/>
    <w:rsid w:val="00374D24"/>
    <w:rPr>
      <w:rFonts w:asciiTheme="minorHAnsi" w:hAnsiTheme="minorHAnsi"/>
      <w:kern w:val="0"/>
      <w:sz w:val="22"/>
      <w:szCs w:val="22"/>
      <w14:numSpacing w14:val="default"/>
    </w:rPr>
  </w:style>
  <w:style w:type="paragraph" w:styleId="Footer">
    <w:name w:val="footer"/>
    <w:basedOn w:val="Normal"/>
    <w:link w:val="FooterChar"/>
    <w:uiPriority w:val="99"/>
    <w:unhideWhenUsed/>
    <w:rsid w:val="00374D24"/>
    <w:pPr>
      <w:tabs>
        <w:tab w:val="center" w:pos="4680"/>
        <w:tab w:val="right" w:pos="9360"/>
      </w:tabs>
      <w:ind w:left="0" w:firstLine="0"/>
    </w:pPr>
    <w:rPr>
      <w:rFonts w:asciiTheme="minorHAnsi" w:hAnsiTheme="minorHAnsi"/>
      <w:kern w:val="0"/>
      <w:sz w:val="22"/>
      <w:szCs w:val="22"/>
      <w14:numSpacing w14:val="default"/>
    </w:rPr>
  </w:style>
  <w:style w:type="character" w:customStyle="1" w:styleId="FooterChar">
    <w:name w:val="Footer Char"/>
    <w:basedOn w:val="DefaultParagraphFont"/>
    <w:link w:val="Footer"/>
    <w:uiPriority w:val="99"/>
    <w:rsid w:val="00374D24"/>
    <w:rPr>
      <w:rFonts w:asciiTheme="minorHAnsi" w:hAnsiTheme="minorHAnsi"/>
      <w:kern w:val="0"/>
      <w:sz w:val="22"/>
      <w:szCs w:val="22"/>
      <w14:numSpacing w14:val="default"/>
    </w:rPr>
  </w:style>
  <w:style w:type="paragraph" w:customStyle="1" w:styleId="paragraph">
    <w:name w:val="paragraph"/>
    <w:basedOn w:val="Normal"/>
    <w:rsid w:val="00374D24"/>
    <w:pPr>
      <w:spacing w:before="100" w:beforeAutospacing="1" w:after="100" w:afterAutospacing="1"/>
      <w:ind w:left="0" w:firstLine="0"/>
    </w:pPr>
    <w:rPr>
      <w:rFonts w:eastAsia="Times New Roman" w:cs="Times New Roman"/>
      <w:kern w:val="0"/>
      <w:sz w:val="24"/>
      <w14:numSpacing w14:val="default"/>
    </w:rPr>
  </w:style>
  <w:style w:type="character" w:customStyle="1" w:styleId="normaltextrun">
    <w:name w:val="normaltextrun"/>
    <w:basedOn w:val="DefaultParagraphFont"/>
    <w:rsid w:val="00374D24"/>
  </w:style>
  <w:style w:type="table" w:styleId="TableGrid">
    <w:name w:val="Table Grid"/>
    <w:basedOn w:val="TableNormal"/>
    <w:uiPriority w:val="39"/>
    <w:rsid w:val="00374D24"/>
    <w:pPr>
      <w:ind w:left="0" w:firstLine="0"/>
    </w:pPr>
    <w:rPr>
      <w:rFonts w:asciiTheme="minorHAnsi" w:hAnsiTheme="minorHAnsi"/>
      <w:kern w:val="0"/>
      <w:sz w:val="22"/>
      <w:szCs w:val="22"/>
      <w14:numSpacing w14:val="defau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374D24"/>
  </w:style>
  <w:style w:type="character" w:styleId="Strong">
    <w:name w:val="Strong"/>
    <w:basedOn w:val="DefaultParagraphFont"/>
    <w:uiPriority w:val="22"/>
    <w:qFormat/>
    <w:rsid w:val="00374D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4E46A-3160-4623-9581-CB57BB6CB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174</Words>
  <Characters>995</Characters>
  <Application>Microsoft Office Word</Application>
  <DocSecurity>10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Monic</dc:creator>
  <cp:keywords/>
  <dc:description/>
  <cp:lastModifiedBy>Jaime Monic</cp:lastModifiedBy>
  <cp:revision>4</cp:revision>
  <cp:lastPrinted>2026-03-06T00:20:00Z</cp:lastPrinted>
  <dcterms:created xsi:type="dcterms:W3CDTF">2026-03-05T22:47:00Z</dcterms:created>
  <dcterms:modified xsi:type="dcterms:W3CDTF">2026-03-06T00:21:00Z</dcterms:modified>
</cp:coreProperties>
</file>